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18FC" w14:textId="77777777" w:rsidR="00296AB1" w:rsidRDefault="00296AB1">
      <w:pPr>
        <w:pStyle w:val="BodyText"/>
        <w:rPr>
          <w:sz w:val="48"/>
        </w:rPr>
      </w:pPr>
      <w:r>
        <w:rPr>
          <w:sz w:val="48"/>
        </w:rPr>
        <w:t xml:space="preserve">HARLAN COUNTY LAKE </w:t>
      </w:r>
    </w:p>
    <w:p w14:paraId="09C77E13" w14:textId="77777777" w:rsidR="00296AB1" w:rsidRDefault="00296AB1">
      <w:pPr>
        <w:pStyle w:val="BodyText"/>
      </w:pPr>
      <w:r>
        <w:t>OUTDOOR CLASSROOM</w:t>
      </w:r>
    </w:p>
    <w:p w14:paraId="453C626A" w14:textId="77777777" w:rsidR="00296AB1" w:rsidRDefault="00296AB1">
      <w:pPr>
        <w:numPr>
          <w:ilvl w:val="0"/>
          <w:numId w:val="1"/>
        </w:numPr>
        <w:rPr>
          <w:sz w:val="28"/>
        </w:rPr>
      </w:pPr>
      <w:r>
        <w:rPr>
          <w:sz w:val="28"/>
        </w:rPr>
        <w:t xml:space="preserve">The following is a resource tool and plan for the outdoor classroom project at Harlan County Lake.  This project consists of educating Alma High School students about natural resource management </w:t>
      </w:r>
      <w:r w:rsidR="005802B8">
        <w:rPr>
          <w:sz w:val="28"/>
        </w:rPr>
        <w:t xml:space="preserve">and conservation </w:t>
      </w:r>
      <w:r>
        <w:rPr>
          <w:sz w:val="28"/>
        </w:rPr>
        <w:t xml:space="preserve">in a hands-on setting on Harlan County Lake.  </w:t>
      </w:r>
    </w:p>
    <w:p w14:paraId="3898493C" w14:textId="77777777" w:rsidR="00296AB1" w:rsidRDefault="00296AB1">
      <w:pPr>
        <w:rPr>
          <w:sz w:val="28"/>
        </w:rPr>
      </w:pPr>
      <w:r>
        <w:rPr>
          <w:sz w:val="28"/>
        </w:rPr>
        <w:t>Goals: The learner will be able to identify areas of land that are in need of grassland renovation, identify native grasses, plants, and non-native beneficial plants and grasses. The learner will identify noxious, invasive, or undesired grasses and plants.  Identify beneficial harvesting and planting methods of desired species.  Identify, determine, and plan a grassland renovation on the outdoor classroom, and methods for ongoing beneficial management of the outdoor classroom site.  The learner will also be able to identify reasons natural resource areas become sites needed for restoration practices.  The final goal of this project is the increased appreciation of our natural resources for the citizens of tomorrow.</w:t>
      </w:r>
    </w:p>
    <w:p w14:paraId="453E5CA3" w14:textId="77777777" w:rsidR="00296AB1" w:rsidRDefault="00296AB1">
      <w:pPr>
        <w:pStyle w:val="Heading4"/>
      </w:pPr>
      <w:r>
        <w:t>Benefits of an Outdoor Classroom</w:t>
      </w:r>
    </w:p>
    <w:p w14:paraId="0474AAE4" w14:textId="77777777" w:rsidR="00296AB1" w:rsidRDefault="00296AB1">
      <w:pPr>
        <w:ind w:firstLine="360"/>
        <w:rPr>
          <w:sz w:val="28"/>
        </w:rPr>
      </w:pPr>
      <w:r>
        <w:rPr>
          <w:sz w:val="28"/>
        </w:rPr>
        <w:t xml:space="preserve">The US Army Corps of Engineers at Harlan County Lake manages 31,000 acres of land of which 17,615 consist of cropland, forest, and grassland.   Natural resource management decisions are made at the guidance of the Nebraska Game and Parks Commission, the US Army Corps of Engineers, NRCS, and </w:t>
      </w:r>
      <w:proofErr w:type="spellStart"/>
      <w:r>
        <w:rPr>
          <w:sz w:val="28"/>
        </w:rPr>
        <w:t>NRD’s</w:t>
      </w:r>
      <w:proofErr w:type="spellEnd"/>
      <w:r>
        <w:rPr>
          <w:sz w:val="28"/>
        </w:rPr>
        <w:t xml:space="preserve">.  Financial support is provided from organizations such as The Nebraska Game and Parks Commission, Corps of Engineers, Pheasants Forever, Ducks Unlimited, and The National Wild Turkey Federation.  </w:t>
      </w:r>
    </w:p>
    <w:p w14:paraId="0ACC9FDC" w14:textId="77777777" w:rsidR="00296AB1" w:rsidRDefault="00296AB1">
      <w:pPr>
        <w:ind w:firstLine="360"/>
        <w:rPr>
          <w:sz w:val="28"/>
        </w:rPr>
      </w:pPr>
      <w:r>
        <w:rPr>
          <w:sz w:val="28"/>
        </w:rPr>
        <w:t xml:space="preserve">These programs however would not be successful if it were not for the education of the general public about regaining many of Harlan County Lakes’ natural resources.  One of these programs that the Corps of Engineers is initiating is the Outdoor Classroom project with the Alma Public Schools.  This project will consist of the co-management of a 5-acre plot of previous brome/cedar tree cultured grassland.  The Corps of Engineers Harlan County Lake staff will work with the Alma High students to educate them on the goals of grassland restoration and the importance of conserving our natural resources.  </w:t>
      </w:r>
    </w:p>
    <w:p w14:paraId="671D62C8" w14:textId="77777777" w:rsidR="00296AB1" w:rsidRDefault="00296AB1">
      <w:pPr>
        <w:ind w:firstLine="360"/>
        <w:rPr>
          <w:sz w:val="28"/>
        </w:rPr>
      </w:pPr>
      <w:r>
        <w:rPr>
          <w:sz w:val="28"/>
        </w:rPr>
        <w:t xml:space="preserve">The Corps of Engineers hopes that this program will give students a better appreciation of our natural resources and especially those on Harlan County Lake.  This program could be utilized in any school setting, as </w:t>
      </w:r>
      <w:r>
        <w:rPr>
          <w:sz w:val="28"/>
        </w:rPr>
        <w:lastRenderedPageBreak/>
        <w:t>education of our youth is the most important step in conserving our natural resources.</w:t>
      </w:r>
    </w:p>
    <w:p w14:paraId="6D6384C5" w14:textId="77777777" w:rsidR="00296AB1" w:rsidRDefault="00296AB1">
      <w:pPr>
        <w:pStyle w:val="BodyText2"/>
      </w:pPr>
      <w:r>
        <w:t xml:space="preserve">Activity #1 - Grassland Renovation </w:t>
      </w:r>
    </w:p>
    <w:p w14:paraId="1DE96BE9" w14:textId="77777777" w:rsidR="00296AB1" w:rsidRDefault="00296AB1">
      <w:pPr>
        <w:pStyle w:val="BodyText2"/>
      </w:pPr>
      <w:r>
        <w:t>GOAL – The learner will be able to identify areas of land in need of grassland renovation, and what goals renovation can accomplish.</w:t>
      </w:r>
    </w:p>
    <w:p w14:paraId="1EDD842A" w14:textId="77777777" w:rsidR="00296AB1" w:rsidRDefault="00296AB1">
      <w:pPr>
        <w:numPr>
          <w:ilvl w:val="0"/>
          <w:numId w:val="1"/>
        </w:numPr>
        <w:rPr>
          <w:sz w:val="28"/>
        </w:rPr>
      </w:pPr>
      <w:r>
        <w:rPr>
          <w:sz w:val="28"/>
        </w:rPr>
        <w:t>In this lesson the students will be shown a variety of native and non-native grassland areas around Harlan County Lake.  Factors that determine if a renovation is needed and why will also be discussed.</w:t>
      </w:r>
    </w:p>
    <w:p w14:paraId="332413C7" w14:textId="77777777" w:rsidR="00296AB1" w:rsidRDefault="00296AB1">
      <w:pPr>
        <w:numPr>
          <w:ilvl w:val="1"/>
          <w:numId w:val="1"/>
        </w:numPr>
        <w:rPr>
          <w:sz w:val="28"/>
        </w:rPr>
      </w:pPr>
      <w:r>
        <w:rPr>
          <w:sz w:val="28"/>
        </w:rPr>
        <w:t xml:space="preserve">History of Grasslands – What the area looked like 150 years ago.  Mixed Grass Prairie (big and little bluestem, </w:t>
      </w:r>
      <w:proofErr w:type="spellStart"/>
      <w:r>
        <w:rPr>
          <w:sz w:val="28"/>
        </w:rPr>
        <w:t>indiangrass</w:t>
      </w:r>
      <w:proofErr w:type="spellEnd"/>
      <w:r>
        <w:rPr>
          <w:sz w:val="28"/>
        </w:rPr>
        <w:t xml:space="preserve">, switch grass, </w:t>
      </w:r>
      <w:proofErr w:type="spellStart"/>
      <w:r>
        <w:rPr>
          <w:sz w:val="28"/>
        </w:rPr>
        <w:t>buffalograss</w:t>
      </w:r>
      <w:proofErr w:type="spellEnd"/>
      <w:r>
        <w:rPr>
          <w:sz w:val="28"/>
        </w:rPr>
        <w:t xml:space="preserve">, (warm season), wheat grass, Canada </w:t>
      </w:r>
      <w:proofErr w:type="spellStart"/>
      <w:r>
        <w:rPr>
          <w:sz w:val="28"/>
        </w:rPr>
        <w:t>wildrye</w:t>
      </w:r>
      <w:proofErr w:type="spellEnd"/>
      <w:r>
        <w:rPr>
          <w:sz w:val="28"/>
        </w:rPr>
        <w:t xml:space="preserve"> (cool season).  The prairie ecosystem also consisted of several legumes (flowering pod or fruited plant) such as leadplant, coneflower, Illinois </w:t>
      </w:r>
      <w:proofErr w:type="spellStart"/>
      <w:r>
        <w:rPr>
          <w:sz w:val="28"/>
        </w:rPr>
        <w:t>Bundleflower</w:t>
      </w:r>
      <w:proofErr w:type="spellEnd"/>
      <w:r>
        <w:rPr>
          <w:sz w:val="28"/>
        </w:rPr>
        <w:t>, and alfalfa.</w:t>
      </w:r>
    </w:p>
    <w:p w14:paraId="0A178EF1" w14:textId="77777777" w:rsidR="00296AB1" w:rsidRDefault="00296AB1">
      <w:pPr>
        <w:numPr>
          <w:ilvl w:val="1"/>
          <w:numId w:val="1"/>
        </w:numPr>
        <w:rPr>
          <w:sz w:val="28"/>
        </w:rPr>
      </w:pPr>
      <w:r>
        <w:rPr>
          <w:sz w:val="28"/>
        </w:rPr>
        <w:t xml:space="preserve">What has changed the look of the landscape – </w:t>
      </w:r>
    </w:p>
    <w:p w14:paraId="44D35844" w14:textId="77777777" w:rsidR="00296AB1" w:rsidRDefault="00296AB1">
      <w:pPr>
        <w:numPr>
          <w:ilvl w:val="2"/>
          <w:numId w:val="1"/>
        </w:numPr>
        <w:rPr>
          <w:sz w:val="28"/>
        </w:rPr>
      </w:pPr>
      <w:r>
        <w:rPr>
          <w:sz w:val="28"/>
        </w:rPr>
        <w:t xml:space="preserve">Non – native, invasive species – smooth brome (Europe), downy brome (Europe), orchard grass (Asia), Kentucky Bluegrass (Europe), Poison Hemlock (Europe), Reed Canary Grass,  </w:t>
      </w:r>
      <w:proofErr w:type="spellStart"/>
      <w:r>
        <w:rPr>
          <w:sz w:val="28"/>
        </w:rPr>
        <w:t>Koshia</w:t>
      </w:r>
      <w:proofErr w:type="spellEnd"/>
      <w:r>
        <w:rPr>
          <w:sz w:val="28"/>
        </w:rPr>
        <w:t>, and Johnson Grass (Africa)</w:t>
      </w:r>
    </w:p>
    <w:p w14:paraId="7AEE02B0" w14:textId="77777777" w:rsidR="00296AB1" w:rsidRDefault="00296AB1">
      <w:pPr>
        <w:numPr>
          <w:ilvl w:val="2"/>
          <w:numId w:val="1"/>
        </w:numPr>
        <w:rPr>
          <w:sz w:val="28"/>
        </w:rPr>
      </w:pPr>
      <w:r>
        <w:rPr>
          <w:sz w:val="28"/>
        </w:rPr>
        <w:t>Why these grasses are invasive – Competition for native species, symbiotic relationships, and adaptation.</w:t>
      </w:r>
    </w:p>
    <w:p w14:paraId="17EA1FE9" w14:textId="77777777" w:rsidR="00296AB1" w:rsidRDefault="00296AB1">
      <w:pPr>
        <w:numPr>
          <w:ilvl w:val="2"/>
          <w:numId w:val="1"/>
        </w:numPr>
        <w:rPr>
          <w:sz w:val="28"/>
        </w:rPr>
      </w:pPr>
      <w:r>
        <w:rPr>
          <w:sz w:val="28"/>
        </w:rPr>
        <w:t>How they are introduced – Agriculture purposes (brome, Johnson grass or through cultivation or grazing), Landscape or ornamental (Kentucky Bluegrass, Salt Cedar), Accidental (Poison Hemlock).</w:t>
      </w:r>
    </w:p>
    <w:p w14:paraId="0BD6FECC" w14:textId="77777777" w:rsidR="00296AB1" w:rsidRDefault="00296AB1">
      <w:pPr>
        <w:numPr>
          <w:ilvl w:val="2"/>
          <w:numId w:val="1"/>
        </w:numPr>
        <w:rPr>
          <w:sz w:val="28"/>
        </w:rPr>
      </w:pPr>
      <w:r>
        <w:rPr>
          <w:sz w:val="28"/>
        </w:rPr>
        <w:t>Tree Species (Native)– Eastern Red Cedar, Cottonwood, Elm, Ash, Mulberry and Hackberry.</w:t>
      </w:r>
    </w:p>
    <w:p w14:paraId="51F980B8" w14:textId="77777777" w:rsidR="00296AB1" w:rsidRDefault="00296AB1">
      <w:pPr>
        <w:numPr>
          <w:ilvl w:val="2"/>
          <w:numId w:val="1"/>
        </w:numPr>
        <w:rPr>
          <w:sz w:val="28"/>
        </w:rPr>
      </w:pPr>
      <w:r>
        <w:rPr>
          <w:sz w:val="28"/>
        </w:rPr>
        <w:t xml:space="preserve">Who Cares? – The grassland areas of our country are essential for wildlife of all types.  Agriculture, tourism, groundwater, and the air we breathe all depend on the quality of our grassland.  EX. Dust bowl, pesticide contamination in water, no forage or grazing, hunting, pollens and money spent on control of noxious weeds.  </w:t>
      </w:r>
    </w:p>
    <w:p w14:paraId="6BCBFDEA" w14:textId="77777777" w:rsidR="00296AB1" w:rsidRDefault="00296AB1">
      <w:pPr>
        <w:numPr>
          <w:ilvl w:val="0"/>
          <w:numId w:val="6"/>
        </w:numPr>
        <w:rPr>
          <w:sz w:val="28"/>
        </w:rPr>
      </w:pPr>
      <w:r>
        <w:rPr>
          <w:sz w:val="28"/>
        </w:rPr>
        <w:t>Why have these introduced or non-native species become invasive and thus a problem?</w:t>
      </w:r>
    </w:p>
    <w:p w14:paraId="0BD8E981" w14:textId="77777777" w:rsidR="00296AB1" w:rsidRDefault="00296AB1">
      <w:pPr>
        <w:numPr>
          <w:ilvl w:val="1"/>
          <w:numId w:val="6"/>
        </w:numPr>
        <w:rPr>
          <w:sz w:val="28"/>
        </w:rPr>
      </w:pPr>
      <w:r>
        <w:rPr>
          <w:sz w:val="28"/>
        </w:rPr>
        <w:t xml:space="preserve">Many of the invasive species including our target non-native invasive species, smooth brome, produce a large amount of seed and grow in the cooler months of early spring and late fall.  This growing cycle allows smooth brome to become very competitive against native warm </w:t>
      </w:r>
      <w:r>
        <w:rPr>
          <w:sz w:val="28"/>
        </w:rPr>
        <w:lastRenderedPageBreak/>
        <w:t>season grasses.  This in turn created a monoculture, or one species dominated area, choking out most of the native species of grass.  Without control, many of the native grasses can loose much or most of their original range.  This in turn causes loses or extinctions to many of the native species.</w:t>
      </w:r>
    </w:p>
    <w:p w14:paraId="1B82B822" w14:textId="77777777" w:rsidR="00296AB1" w:rsidRDefault="00296AB1">
      <w:pPr>
        <w:numPr>
          <w:ilvl w:val="0"/>
          <w:numId w:val="6"/>
        </w:numPr>
        <w:rPr>
          <w:sz w:val="28"/>
        </w:rPr>
      </w:pPr>
      <w:r>
        <w:rPr>
          <w:sz w:val="28"/>
        </w:rPr>
        <w:t>What can a grassland renovation accomplish for native species or selected target species?</w:t>
      </w:r>
    </w:p>
    <w:p w14:paraId="00DEA1A9" w14:textId="77777777" w:rsidR="00296AB1" w:rsidRDefault="00296AB1">
      <w:pPr>
        <w:numPr>
          <w:ilvl w:val="0"/>
          <w:numId w:val="8"/>
        </w:numPr>
        <w:rPr>
          <w:sz w:val="28"/>
        </w:rPr>
      </w:pPr>
      <w:r>
        <w:rPr>
          <w:sz w:val="28"/>
        </w:rPr>
        <w:t>A grassland renovation project may come close to restoring the ground to a native condition, but will never completely restore to its original state.</w:t>
      </w:r>
    </w:p>
    <w:p w14:paraId="77EC716F" w14:textId="77777777" w:rsidR="00296AB1" w:rsidRDefault="00296AB1">
      <w:pPr>
        <w:numPr>
          <w:ilvl w:val="0"/>
          <w:numId w:val="8"/>
        </w:numPr>
        <w:rPr>
          <w:sz w:val="28"/>
        </w:rPr>
      </w:pPr>
      <w:r>
        <w:rPr>
          <w:sz w:val="28"/>
        </w:rPr>
        <w:t>Grassland renovations can benefit the native species of our area such as birds, insects, turtles, snakes, and mammals.</w:t>
      </w:r>
    </w:p>
    <w:p w14:paraId="44C8B380" w14:textId="77777777" w:rsidR="00296AB1" w:rsidRDefault="00296AB1">
      <w:pPr>
        <w:numPr>
          <w:ilvl w:val="0"/>
          <w:numId w:val="8"/>
        </w:numPr>
        <w:rPr>
          <w:sz w:val="28"/>
        </w:rPr>
      </w:pPr>
      <w:r>
        <w:rPr>
          <w:sz w:val="28"/>
        </w:rPr>
        <w:t xml:space="preserve">In Harlan County Lake’s land management our goal, as well as yours for this project will be to restore the grassland areas to control invasive or targeted non-native species.  This in turn will benefit native species such as meadowlarks and targeted non-native targeted species such as Ring Necked Pheasants, and Bobwhite Quail. </w:t>
      </w:r>
    </w:p>
    <w:p w14:paraId="629B0466" w14:textId="77777777" w:rsidR="00296AB1" w:rsidRDefault="00296AB1">
      <w:pPr>
        <w:numPr>
          <w:ilvl w:val="0"/>
          <w:numId w:val="8"/>
        </w:numPr>
        <w:rPr>
          <w:sz w:val="28"/>
        </w:rPr>
      </w:pPr>
      <w:r>
        <w:rPr>
          <w:sz w:val="28"/>
        </w:rPr>
        <w:t>Pass out photos of areas considered to have a grassland project initiated on them.  Discuss several grass types and what time of year they grow and become viable in the pictures.  Show some types of types of work that have been done and what results from the renovations.</w:t>
      </w:r>
    </w:p>
    <w:p w14:paraId="7004A128" w14:textId="77777777" w:rsidR="00296AB1" w:rsidRDefault="00296AB1">
      <w:pPr>
        <w:numPr>
          <w:ilvl w:val="0"/>
          <w:numId w:val="8"/>
        </w:numPr>
        <w:rPr>
          <w:sz w:val="28"/>
        </w:rPr>
      </w:pPr>
      <w:r>
        <w:rPr>
          <w:sz w:val="28"/>
        </w:rPr>
        <w:t>Show photos of their outdoor classroom and what work has already been done.</w:t>
      </w:r>
    </w:p>
    <w:p w14:paraId="7CA76F24" w14:textId="77777777" w:rsidR="00296AB1" w:rsidRDefault="00296AB1">
      <w:pPr>
        <w:rPr>
          <w:sz w:val="28"/>
        </w:rPr>
      </w:pPr>
    </w:p>
    <w:p w14:paraId="3E5FC2C5" w14:textId="77777777" w:rsidR="00296AB1" w:rsidRDefault="00296AB1">
      <w:pPr>
        <w:rPr>
          <w:sz w:val="28"/>
        </w:rPr>
      </w:pPr>
    </w:p>
    <w:p w14:paraId="7ABFE1CB" w14:textId="77777777" w:rsidR="00296AB1" w:rsidRDefault="00296AB1">
      <w:pPr>
        <w:numPr>
          <w:ilvl w:val="1"/>
          <w:numId w:val="8"/>
        </w:numPr>
        <w:rPr>
          <w:sz w:val="28"/>
        </w:rPr>
      </w:pPr>
      <w:r>
        <w:rPr>
          <w:sz w:val="28"/>
        </w:rPr>
        <w:t>Another important fact about our grasslands is the amount of carbon exchange they provide.  The grasslands provide carbon exchange just like the rainforests of the world do.  Without grasslands, many predict that the effects of global warming and air quality would become significantly greater.</w:t>
      </w:r>
    </w:p>
    <w:p w14:paraId="2E462DF8" w14:textId="77777777" w:rsidR="00296AB1" w:rsidRDefault="00296AB1">
      <w:pPr>
        <w:rPr>
          <w:sz w:val="28"/>
        </w:rPr>
      </w:pPr>
    </w:p>
    <w:p w14:paraId="555E5B49" w14:textId="77777777" w:rsidR="00296AB1" w:rsidRDefault="00296AB1">
      <w:pPr>
        <w:rPr>
          <w:sz w:val="28"/>
        </w:rPr>
      </w:pPr>
    </w:p>
    <w:p w14:paraId="1FE0D158" w14:textId="77777777" w:rsidR="00296AB1" w:rsidRDefault="00296AB1">
      <w:pPr>
        <w:rPr>
          <w:sz w:val="28"/>
        </w:rPr>
      </w:pPr>
    </w:p>
    <w:p w14:paraId="0ECBDDEF" w14:textId="77777777" w:rsidR="00296AB1" w:rsidRDefault="00296AB1">
      <w:pPr>
        <w:rPr>
          <w:sz w:val="28"/>
        </w:rPr>
      </w:pPr>
    </w:p>
    <w:p w14:paraId="3E0DDFCF" w14:textId="77777777" w:rsidR="00296AB1" w:rsidRDefault="00296AB1">
      <w:pPr>
        <w:rPr>
          <w:sz w:val="28"/>
        </w:rPr>
      </w:pPr>
    </w:p>
    <w:p w14:paraId="354FD4B4" w14:textId="77777777" w:rsidR="00296AB1" w:rsidRDefault="00296AB1">
      <w:pPr>
        <w:rPr>
          <w:sz w:val="28"/>
        </w:rPr>
      </w:pPr>
    </w:p>
    <w:p w14:paraId="529FC253" w14:textId="77777777" w:rsidR="00296AB1" w:rsidRDefault="00296AB1">
      <w:pPr>
        <w:rPr>
          <w:sz w:val="28"/>
        </w:rPr>
      </w:pPr>
    </w:p>
    <w:p w14:paraId="55EEC830" w14:textId="77777777" w:rsidR="00296AB1" w:rsidRDefault="00296AB1">
      <w:pPr>
        <w:pStyle w:val="Heading1"/>
      </w:pPr>
      <w:r>
        <w:t>Activity #2 – Gathering and Identify Grass Seed</w:t>
      </w:r>
    </w:p>
    <w:p w14:paraId="4482B1B4" w14:textId="77777777" w:rsidR="00296AB1" w:rsidRDefault="00296AB1">
      <w:pPr>
        <w:pStyle w:val="BodyText3"/>
      </w:pPr>
      <w:r>
        <w:t xml:space="preserve">Goal – The learner will be able to identify different types of native warm season grasses, identify growing locations, </w:t>
      </w:r>
      <w:proofErr w:type="spellStart"/>
      <w:r>
        <w:t>moethods</w:t>
      </w:r>
      <w:proofErr w:type="spellEnd"/>
      <w:r>
        <w:t xml:space="preserve"> of seed harvest, and methods of grass planting.</w:t>
      </w:r>
    </w:p>
    <w:p w14:paraId="64E81F2E" w14:textId="77777777" w:rsidR="00296AB1" w:rsidRDefault="00296AB1">
      <w:pPr>
        <w:numPr>
          <w:ilvl w:val="0"/>
          <w:numId w:val="9"/>
        </w:numPr>
        <w:rPr>
          <w:sz w:val="28"/>
        </w:rPr>
      </w:pPr>
      <w:r>
        <w:rPr>
          <w:sz w:val="28"/>
        </w:rPr>
        <w:t>This activity will consist of the AHS students harvesting and re-seeding warm season grasses and legumes.</w:t>
      </w:r>
    </w:p>
    <w:p w14:paraId="38010AEB" w14:textId="77777777" w:rsidR="00296AB1" w:rsidRDefault="00296AB1">
      <w:pPr>
        <w:numPr>
          <w:ilvl w:val="0"/>
          <w:numId w:val="10"/>
        </w:numPr>
        <w:rPr>
          <w:sz w:val="28"/>
        </w:rPr>
      </w:pPr>
      <w:r>
        <w:rPr>
          <w:sz w:val="28"/>
        </w:rPr>
        <w:t xml:space="preserve">Three sites have been selected for grass identification areas and warm season grass seed harvest areas.  The students will travel to Hunters Cove Wetland Area (Lease Unit 53), Methodist Cove Park (LU 586 B), and Fisherman’s Gate to identify and harvest the following seeds - big and little bluestem, Indian grass, switch grass, </w:t>
      </w:r>
      <w:proofErr w:type="spellStart"/>
      <w:r>
        <w:rPr>
          <w:sz w:val="28"/>
        </w:rPr>
        <w:t>canlow</w:t>
      </w:r>
      <w:proofErr w:type="spellEnd"/>
      <w:r>
        <w:rPr>
          <w:sz w:val="28"/>
        </w:rPr>
        <w:t xml:space="preserve"> switch grass, and purple coneflower.  Non-targeted invasive species will also be identified at this time.  The students will be shown non-desired grass and seeds of smooth brome, downy brome, Kentucky bluegrass, reed canary grass, and Johnson grass.</w:t>
      </w:r>
    </w:p>
    <w:p w14:paraId="1B0C9FBB" w14:textId="77777777" w:rsidR="00296AB1" w:rsidRDefault="00296AB1">
      <w:pPr>
        <w:ind w:left="1440"/>
        <w:rPr>
          <w:sz w:val="28"/>
        </w:rPr>
      </w:pPr>
      <w:r>
        <w:rPr>
          <w:sz w:val="28"/>
        </w:rPr>
        <w:t xml:space="preserve">*Benefits of these grasses and why we are gathering them must be described during this time.  Their beneficial winter cover to wildlife, nesting and brood rearing, value of hay, grazing, and soil quality can be addressed.  </w:t>
      </w:r>
    </w:p>
    <w:p w14:paraId="4E5891EA" w14:textId="77777777" w:rsidR="00296AB1" w:rsidRDefault="00296AB1">
      <w:pPr>
        <w:numPr>
          <w:ilvl w:val="0"/>
          <w:numId w:val="10"/>
        </w:numPr>
        <w:rPr>
          <w:sz w:val="28"/>
        </w:rPr>
      </w:pPr>
      <w:r>
        <w:rPr>
          <w:sz w:val="28"/>
        </w:rPr>
        <w:t xml:space="preserve">Once grass species have been identified and their growing locations described, the students will work in groups to harvest the identified grasses by hand.  All types of seed should be harvested on or as close to an equal amount.  </w:t>
      </w:r>
    </w:p>
    <w:p w14:paraId="36E294B3" w14:textId="77777777" w:rsidR="00296AB1" w:rsidRDefault="00296AB1">
      <w:pPr>
        <w:numPr>
          <w:ilvl w:val="0"/>
          <w:numId w:val="10"/>
        </w:numPr>
        <w:rPr>
          <w:sz w:val="28"/>
        </w:rPr>
      </w:pPr>
      <w:r>
        <w:rPr>
          <w:sz w:val="28"/>
        </w:rPr>
        <w:t xml:space="preserve">After seed has been gathered the students will hand sow their collected grass onto the outdoor classroom land plot.  Grass seeding should be spread as evenly as possible and not all in one large bunch.  </w:t>
      </w:r>
    </w:p>
    <w:p w14:paraId="2D6F76F0" w14:textId="77777777" w:rsidR="00296AB1" w:rsidRDefault="00296AB1">
      <w:pPr>
        <w:numPr>
          <w:ilvl w:val="0"/>
          <w:numId w:val="10"/>
        </w:numPr>
        <w:rPr>
          <w:sz w:val="28"/>
        </w:rPr>
      </w:pPr>
      <w:r>
        <w:rPr>
          <w:sz w:val="28"/>
        </w:rPr>
        <w:t>After seeding the students discussion of other methods of seed harvesting and planting can be discussed.  Gathering methods such as combine are much easier and less time consuming than hand-harvest.  Discuss broadcast seeding and grass drilling on their plot.</w:t>
      </w:r>
    </w:p>
    <w:p w14:paraId="28329BD9" w14:textId="77777777" w:rsidR="00296AB1" w:rsidRDefault="00296AB1">
      <w:pPr>
        <w:ind w:left="1440"/>
        <w:rPr>
          <w:sz w:val="28"/>
        </w:rPr>
      </w:pPr>
    </w:p>
    <w:p w14:paraId="38919253" w14:textId="77777777" w:rsidR="00296AB1" w:rsidRDefault="00296AB1">
      <w:pPr>
        <w:rPr>
          <w:sz w:val="28"/>
        </w:rPr>
      </w:pPr>
    </w:p>
    <w:p w14:paraId="43A7405C" w14:textId="77777777" w:rsidR="00296AB1" w:rsidRDefault="00296AB1">
      <w:pPr>
        <w:rPr>
          <w:sz w:val="28"/>
        </w:rPr>
      </w:pPr>
    </w:p>
    <w:p w14:paraId="025CEAD5" w14:textId="77777777" w:rsidR="00296AB1" w:rsidRDefault="00296AB1">
      <w:pPr>
        <w:rPr>
          <w:sz w:val="28"/>
        </w:rPr>
      </w:pPr>
    </w:p>
    <w:p w14:paraId="41A9A5F3" w14:textId="77777777" w:rsidR="00296AB1" w:rsidRDefault="00296AB1">
      <w:pPr>
        <w:rPr>
          <w:sz w:val="28"/>
        </w:rPr>
      </w:pPr>
    </w:p>
    <w:p w14:paraId="24503A71" w14:textId="77777777" w:rsidR="00296AB1" w:rsidRDefault="00296AB1">
      <w:pPr>
        <w:rPr>
          <w:sz w:val="28"/>
        </w:rPr>
      </w:pPr>
    </w:p>
    <w:p w14:paraId="34DEBF64" w14:textId="77777777" w:rsidR="00296AB1" w:rsidRDefault="00296AB1">
      <w:pPr>
        <w:rPr>
          <w:sz w:val="28"/>
        </w:rPr>
      </w:pPr>
    </w:p>
    <w:p w14:paraId="60613DF6" w14:textId="77777777" w:rsidR="00296AB1" w:rsidRDefault="00296AB1">
      <w:pPr>
        <w:rPr>
          <w:sz w:val="28"/>
        </w:rPr>
      </w:pPr>
    </w:p>
    <w:p w14:paraId="0D92F005" w14:textId="77777777" w:rsidR="00296AB1" w:rsidRDefault="00296AB1">
      <w:pPr>
        <w:rPr>
          <w:sz w:val="28"/>
        </w:rPr>
      </w:pPr>
    </w:p>
    <w:p w14:paraId="590EA7A3" w14:textId="77777777" w:rsidR="00296AB1" w:rsidRDefault="00296AB1">
      <w:pPr>
        <w:pStyle w:val="Heading1"/>
      </w:pPr>
      <w:r>
        <w:t>Activity #3 – Methods of Renovation</w:t>
      </w:r>
    </w:p>
    <w:p w14:paraId="2241FE6B" w14:textId="77777777" w:rsidR="00296AB1" w:rsidRDefault="00296AB1">
      <w:pPr>
        <w:pStyle w:val="BodyText3"/>
      </w:pPr>
      <w:r>
        <w:t>Goal – The learner will be able to identify some of the methods of grassland renovation.</w:t>
      </w:r>
    </w:p>
    <w:p w14:paraId="58CA1F6B" w14:textId="77777777" w:rsidR="00296AB1" w:rsidRDefault="00296AB1">
      <w:pPr>
        <w:numPr>
          <w:ilvl w:val="0"/>
          <w:numId w:val="9"/>
        </w:numPr>
        <w:rPr>
          <w:sz w:val="28"/>
        </w:rPr>
      </w:pPr>
      <w:r>
        <w:rPr>
          <w:sz w:val="28"/>
        </w:rPr>
        <w:t xml:space="preserve">This activity will show the students some methods that the Corps </w:t>
      </w:r>
      <w:r w:rsidR="00030F98">
        <w:rPr>
          <w:sz w:val="28"/>
        </w:rPr>
        <w:t>of</w:t>
      </w:r>
      <w:r>
        <w:rPr>
          <w:sz w:val="28"/>
        </w:rPr>
        <w:t xml:space="preserve"> Engineers are using to renovate other grassland areas on Harlan County Lake.  Since the students will have these methods available for their outdoor classroom, prices to renovate will also be discussed.</w:t>
      </w:r>
    </w:p>
    <w:p w14:paraId="5D242FD3" w14:textId="77777777" w:rsidR="00296AB1" w:rsidRDefault="00296AB1">
      <w:pPr>
        <w:numPr>
          <w:ilvl w:val="0"/>
          <w:numId w:val="11"/>
        </w:numPr>
        <w:rPr>
          <w:sz w:val="28"/>
        </w:rPr>
      </w:pPr>
      <w:r>
        <w:rPr>
          <w:sz w:val="28"/>
        </w:rPr>
        <w:t>Haying – Haying grasslands can be a beneficial tool for natural resource management.  Haying can remove duff build up, remove woody vegetation, encourage new plant growth, and when hayed at appropriate times of the year can knock back undesirable plants to allow desired grasses to compete.  Haying however can also be a tool that is over utilized, and damage desired grasses when hayed at inappropriate times.</w:t>
      </w:r>
    </w:p>
    <w:p w14:paraId="504B9754" w14:textId="77777777" w:rsidR="00296AB1" w:rsidRDefault="00296AB1">
      <w:pPr>
        <w:numPr>
          <w:ilvl w:val="0"/>
          <w:numId w:val="11"/>
        </w:numPr>
        <w:rPr>
          <w:sz w:val="28"/>
        </w:rPr>
      </w:pPr>
      <w:r>
        <w:rPr>
          <w:sz w:val="28"/>
        </w:rPr>
        <w:t>Burning – Grassland burning, along with grazing, is the oldest form of rejuvenating grasslands.  Burning in early spring can stunt brome growth, remove duff and sod bound soil, and enrich nutrients in the grassland area.  Natural fire cycles on the Great Plains were about every three to eight years.  Lightning during the early summer months usually started burning, and sometimes fires went for miles before dying out.  However, all of the burning activity today used by the Corps and other agencies must be very detailed and methodic.  Cost for manpower, ground preparation, and effect on surrounding areas must all be considered.</w:t>
      </w:r>
    </w:p>
    <w:p w14:paraId="7EF95E02" w14:textId="77777777" w:rsidR="00296AB1" w:rsidRDefault="00296AB1">
      <w:pPr>
        <w:numPr>
          <w:ilvl w:val="0"/>
          <w:numId w:val="11"/>
        </w:numPr>
        <w:rPr>
          <w:sz w:val="28"/>
        </w:rPr>
      </w:pPr>
      <w:r>
        <w:rPr>
          <w:sz w:val="28"/>
        </w:rPr>
        <w:t>Chemical Application – Chemical applications are becoming an extremely efficient and cost effective method for grassland renovation.  Targeting undesired grasses and vegetative growth can be accomplished throughout most of the year and can be done with little manpower.  Much of the land around Harlan County Lake has had some form of chemical application to control undesired species such as brome, bluegrass, and musk thistle.  Drawbacks of this form of management can be total defoliation of some areas, pesticide contamination, and grasses becoming resistant to some chemicals.</w:t>
      </w:r>
    </w:p>
    <w:p w14:paraId="3F987387" w14:textId="77777777" w:rsidR="00296AB1" w:rsidRDefault="00296AB1">
      <w:pPr>
        <w:numPr>
          <w:ilvl w:val="0"/>
          <w:numId w:val="11"/>
        </w:numPr>
        <w:rPr>
          <w:sz w:val="28"/>
        </w:rPr>
      </w:pPr>
      <w:r>
        <w:rPr>
          <w:sz w:val="28"/>
        </w:rPr>
        <w:t>Farming – The Corps have used farming as an important natural resource tool for many years.  Farming can take out large areas of undesired species, provide food and cover in planted areas, and provide nesting habitat for many birds.  Drawbacks of farming consist of over-farming, and poor farm management.</w:t>
      </w:r>
    </w:p>
    <w:p w14:paraId="5694E52C" w14:textId="77777777" w:rsidR="00296AB1" w:rsidRDefault="00296AB1">
      <w:pPr>
        <w:numPr>
          <w:ilvl w:val="0"/>
          <w:numId w:val="11"/>
        </w:numPr>
        <w:rPr>
          <w:sz w:val="28"/>
        </w:rPr>
      </w:pPr>
      <w:r>
        <w:rPr>
          <w:sz w:val="28"/>
        </w:rPr>
        <w:lastRenderedPageBreak/>
        <w:t xml:space="preserve">Disking – Light disking in grassland areas can be an effective tool in grassland renovation.  Disking can loosen sod-bound soil and create a more diverse habitat by allowing </w:t>
      </w:r>
      <w:proofErr w:type="spellStart"/>
      <w:r>
        <w:rPr>
          <w:sz w:val="28"/>
        </w:rPr>
        <w:t>forbes</w:t>
      </w:r>
      <w:proofErr w:type="spellEnd"/>
      <w:r>
        <w:rPr>
          <w:sz w:val="28"/>
        </w:rPr>
        <w:t xml:space="preserve"> and legumes to grow.  Some drawbacks of disking consist of killing desired native species if disked too deeply, burying fertile topsoil, and allowing non-desired invasive species to be introduced and compete against native or desired vegetation.</w:t>
      </w:r>
    </w:p>
    <w:p w14:paraId="2928AEBD" w14:textId="77777777" w:rsidR="00296AB1" w:rsidRDefault="00296AB1">
      <w:pPr>
        <w:rPr>
          <w:sz w:val="28"/>
        </w:rPr>
      </w:pPr>
    </w:p>
    <w:p w14:paraId="18C455C4" w14:textId="77777777" w:rsidR="00296AB1" w:rsidRDefault="00296AB1">
      <w:pPr>
        <w:numPr>
          <w:ilvl w:val="1"/>
          <w:numId w:val="11"/>
        </w:numPr>
        <w:rPr>
          <w:sz w:val="28"/>
        </w:rPr>
      </w:pPr>
      <w:r>
        <w:rPr>
          <w:sz w:val="28"/>
        </w:rPr>
        <w:t xml:space="preserve">All of these methods are a valuable resource to the outdoor classroom and some have been used on the ground previously.  In the winter of 2000-2001 several trees including cedar, locust, and ash were removed.  The grass consisted of smooth brome and downy brome in the area.  A light disking was then utilized on the area following the tree removal.  An application of round-up was then applied to try and control the brome invasion.  However, the amount of desired grasses in the area was not high enough to encourage good growth.  A stand of annual </w:t>
      </w:r>
      <w:proofErr w:type="spellStart"/>
      <w:r>
        <w:rPr>
          <w:sz w:val="28"/>
        </w:rPr>
        <w:t>forbes</w:t>
      </w:r>
      <w:proofErr w:type="spellEnd"/>
      <w:r>
        <w:rPr>
          <w:sz w:val="28"/>
        </w:rPr>
        <w:t xml:space="preserve"> and legumes with limited grass grew in the summer of 2002 and 2003.  The outdoor classroom ground consisted mainly of </w:t>
      </w:r>
      <w:proofErr w:type="spellStart"/>
      <w:r>
        <w:rPr>
          <w:sz w:val="28"/>
        </w:rPr>
        <w:t>mullen</w:t>
      </w:r>
      <w:proofErr w:type="spellEnd"/>
      <w:r>
        <w:rPr>
          <w:sz w:val="28"/>
        </w:rPr>
        <w:t xml:space="preserve"> and brome in the summer of 2004.  For this reason the area was selected as the site for the outdoor classroom.  </w:t>
      </w:r>
    </w:p>
    <w:p w14:paraId="3F1AF028" w14:textId="77777777" w:rsidR="00296AB1" w:rsidRDefault="00296AB1">
      <w:pPr>
        <w:numPr>
          <w:ilvl w:val="1"/>
          <w:numId w:val="11"/>
        </w:numPr>
        <w:rPr>
          <w:sz w:val="28"/>
        </w:rPr>
      </w:pPr>
      <w:r>
        <w:rPr>
          <w:sz w:val="28"/>
        </w:rPr>
        <w:t xml:space="preserve">It is now our job to try and determine some of the next steps needed to complete a grassland renovation project on our outdoor classroom.  </w:t>
      </w:r>
    </w:p>
    <w:p w14:paraId="077C11F7" w14:textId="77777777" w:rsidR="00296AB1" w:rsidRDefault="00296AB1">
      <w:pPr>
        <w:numPr>
          <w:ilvl w:val="1"/>
          <w:numId w:val="11"/>
        </w:numPr>
        <w:rPr>
          <w:sz w:val="28"/>
        </w:rPr>
      </w:pPr>
      <w:r>
        <w:rPr>
          <w:sz w:val="28"/>
        </w:rPr>
        <w:t>Open discussion to any questions the students may have or options that may be available to the students. Don’t forget that funding is a concern.</w:t>
      </w:r>
    </w:p>
    <w:p w14:paraId="3DC9E5A1" w14:textId="77777777" w:rsidR="00296AB1" w:rsidRDefault="00296AB1">
      <w:pPr>
        <w:rPr>
          <w:sz w:val="28"/>
        </w:rPr>
      </w:pPr>
    </w:p>
    <w:p w14:paraId="057B3479" w14:textId="77777777" w:rsidR="00296AB1" w:rsidRDefault="00296AB1">
      <w:pPr>
        <w:rPr>
          <w:sz w:val="28"/>
        </w:rPr>
      </w:pPr>
    </w:p>
    <w:p w14:paraId="6298B768" w14:textId="77777777" w:rsidR="00296AB1" w:rsidRDefault="00296AB1">
      <w:pPr>
        <w:rPr>
          <w:sz w:val="28"/>
        </w:rPr>
      </w:pPr>
    </w:p>
    <w:p w14:paraId="17C10C7E" w14:textId="77777777" w:rsidR="00296AB1" w:rsidRDefault="00296AB1">
      <w:pPr>
        <w:rPr>
          <w:sz w:val="28"/>
        </w:rPr>
      </w:pPr>
    </w:p>
    <w:p w14:paraId="6408ECFA" w14:textId="77777777" w:rsidR="00296AB1" w:rsidRDefault="00296AB1">
      <w:pPr>
        <w:rPr>
          <w:sz w:val="28"/>
        </w:rPr>
      </w:pPr>
    </w:p>
    <w:p w14:paraId="45781D4B" w14:textId="77777777" w:rsidR="00296AB1" w:rsidRDefault="00296AB1">
      <w:pPr>
        <w:rPr>
          <w:sz w:val="28"/>
        </w:rPr>
      </w:pPr>
    </w:p>
    <w:p w14:paraId="2C08A45C" w14:textId="77777777" w:rsidR="00296AB1" w:rsidRDefault="00296AB1">
      <w:pPr>
        <w:rPr>
          <w:sz w:val="28"/>
        </w:rPr>
      </w:pPr>
    </w:p>
    <w:p w14:paraId="6296164A" w14:textId="77777777" w:rsidR="00296AB1" w:rsidRDefault="00296AB1">
      <w:pPr>
        <w:rPr>
          <w:sz w:val="28"/>
        </w:rPr>
      </w:pPr>
    </w:p>
    <w:p w14:paraId="32E20FEB" w14:textId="77777777" w:rsidR="00296AB1" w:rsidRDefault="00296AB1">
      <w:pPr>
        <w:rPr>
          <w:sz w:val="28"/>
        </w:rPr>
      </w:pPr>
    </w:p>
    <w:p w14:paraId="25896797" w14:textId="77777777" w:rsidR="00296AB1" w:rsidRDefault="00296AB1">
      <w:pPr>
        <w:rPr>
          <w:sz w:val="28"/>
        </w:rPr>
      </w:pPr>
    </w:p>
    <w:p w14:paraId="2357CEB2" w14:textId="77777777" w:rsidR="00296AB1" w:rsidRDefault="00296AB1">
      <w:pPr>
        <w:rPr>
          <w:sz w:val="28"/>
        </w:rPr>
      </w:pPr>
    </w:p>
    <w:p w14:paraId="7AA13709" w14:textId="77777777" w:rsidR="00296AB1" w:rsidRDefault="00296AB1">
      <w:pPr>
        <w:rPr>
          <w:sz w:val="28"/>
        </w:rPr>
      </w:pPr>
    </w:p>
    <w:p w14:paraId="15C95333" w14:textId="77777777" w:rsidR="00296AB1" w:rsidRDefault="00296AB1">
      <w:pPr>
        <w:rPr>
          <w:sz w:val="28"/>
        </w:rPr>
      </w:pPr>
    </w:p>
    <w:p w14:paraId="678999D3" w14:textId="77777777" w:rsidR="00296AB1" w:rsidRDefault="00296AB1">
      <w:pPr>
        <w:rPr>
          <w:sz w:val="28"/>
        </w:rPr>
      </w:pPr>
    </w:p>
    <w:p w14:paraId="24DF2CBD" w14:textId="77777777" w:rsidR="00296AB1" w:rsidRDefault="00296AB1">
      <w:pPr>
        <w:pStyle w:val="Heading1"/>
      </w:pPr>
      <w:r>
        <w:t>Activity #4 – Prescribed Burn</w:t>
      </w:r>
    </w:p>
    <w:p w14:paraId="20C41685" w14:textId="77777777" w:rsidR="00296AB1" w:rsidRDefault="00296AB1">
      <w:pPr>
        <w:pStyle w:val="BodyText3"/>
      </w:pPr>
      <w:r>
        <w:t>Goal – The learner will be able to identify some methods and the benefits to initiate a grassland renovation project.</w:t>
      </w:r>
    </w:p>
    <w:p w14:paraId="1DA0A736" w14:textId="77777777" w:rsidR="00296AB1" w:rsidRDefault="00296AB1">
      <w:pPr>
        <w:numPr>
          <w:ilvl w:val="0"/>
          <w:numId w:val="12"/>
        </w:numPr>
        <w:rPr>
          <w:sz w:val="28"/>
        </w:rPr>
      </w:pPr>
      <w:r>
        <w:rPr>
          <w:sz w:val="28"/>
        </w:rPr>
        <w:t xml:space="preserve">In this lesson the students will accompany the Corps of Engineers on a prescribed burn of a selected grassland site.  The students will only actively participate under close supervision from the Corps employees.  </w:t>
      </w:r>
    </w:p>
    <w:p w14:paraId="373B939E" w14:textId="77777777" w:rsidR="00296AB1" w:rsidRDefault="00296AB1">
      <w:pPr>
        <w:numPr>
          <w:ilvl w:val="0"/>
          <w:numId w:val="13"/>
        </w:numPr>
        <w:rPr>
          <w:sz w:val="28"/>
        </w:rPr>
      </w:pPr>
      <w:r>
        <w:rPr>
          <w:sz w:val="28"/>
        </w:rPr>
        <w:t xml:space="preserve">As earlier discussed, a prescribed burn can be a wonderful management tool for grassland management.  The students will walk through the area and look at the composition of the grass in the selected burn site.  The students will be asked to identify some of the growing grasses, and what this burn will specifically target (stunt brome, or remove duff for spraying).  </w:t>
      </w:r>
    </w:p>
    <w:p w14:paraId="039AD571" w14:textId="77777777" w:rsidR="00296AB1" w:rsidRDefault="00296AB1">
      <w:pPr>
        <w:numPr>
          <w:ilvl w:val="0"/>
          <w:numId w:val="13"/>
        </w:numPr>
        <w:rPr>
          <w:sz w:val="28"/>
        </w:rPr>
      </w:pPr>
      <w:r>
        <w:rPr>
          <w:sz w:val="28"/>
        </w:rPr>
        <w:t>The students will observe the burn and the behavior of fire in the grassland.</w:t>
      </w:r>
    </w:p>
    <w:p w14:paraId="65FAF6A3" w14:textId="77777777" w:rsidR="00296AB1" w:rsidRDefault="00296AB1">
      <w:pPr>
        <w:numPr>
          <w:ilvl w:val="0"/>
          <w:numId w:val="13"/>
        </w:numPr>
        <w:rPr>
          <w:sz w:val="28"/>
        </w:rPr>
      </w:pPr>
      <w:r>
        <w:rPr>
          <w:sz w:val="28"/>
        </w:rPr>
        <w:t xml:space="preserve">After the prescribed burn is complete, the students will then walk through the burned area and note the condition of the ground.  Fuel loads of different grasses will be observed during the fire and then investigated after the burn.  </w:t>
      </w:r>
    </w:p>
    <w:p w14:paraId="67D4B9F5" w14:textId="77777777" w:rsidR="00296AB1" w:rsidRDefault="00296AB1">
      <w:pPr>
        <w:ind w:left="1440"/>
        <w:rPr>
          <w:sz w:val="28"/>
        </w:rPr>
      </w:pPr>
      <w:r>
        <w:rPr>
          <w:sz w:val="28"/>
        </w:rPr>
        <w:t>*Monetary figures for burning may also be discussed at this time to show limits for use of this tool.  Time of year is also crucial.</w:t>
      </w:r>
    </w:p>
    <w:p w14:paraId="66EED7AC" w14:textId="77777777" w:rsidR="00296AB1" w:rsidRDefault="00296AB1">
      <w:pPr>
        <w:rPr>
          <w:sz w:val="28"/>
        </w:rPr>
      </w:pPr>
    </w:p>
    <w:p w14:paraId="73D4E25C" w14:textId="77777777" w:rsidR="00296AB1" w:rsidRDefault="00296AB1">
      <w:pPr>
        <w:pStyle w:val="Heading1"/>
      </w:pPr>
      <w:r>
        <w:t>Follow – Up</w:t>
      </w:r>
    </w:p>
    <w:p w14:paraId="48FCCD72" w14:textId="77777777" w:rsidR="00296AB1" w:rsidRDefault="00296AB1">
      <w:pPr>
        <w:numPr>
          <w:ilvl w:val="0"/>
          <w:numId w:val="16"/>
        </w:numPr>
        <w:rPr>
          <w:sz w:val="28"/>
        </w:rPr>
      </w:pPr>
      <w:r>
        <w:rPr>
          <w:sz w:val="28"/>
        </w:rPr>
        <w:t>The students will return to the burn site at the request from the Corps of Engineers.  The students will investigate the different types of vegetative growth and what the burn has achieved.  Depending on the request for a round-up application after the burn, an additional trip to show investigate annual vegetation growth may be needed.</w:t>
      </w:r>
    </w:p>
    <w:p w14:paraId="25626927" w14:textId="77777777" w:rsidR="00296AB1" w:rsidRDefault="00296AB1">
      <w:pPr>
        <w:rPr>
          <w:sz w:val="28"/>
        </w:rPr>
      </w:pPr>
    </w:p>
    <w:p w14:paraId="4B68D5BC" w14:textId="77777777" w:rsidR="00296AB1" w:rsidRDefault="00296AB1">
      <w:pPr>
        <w:rPr>
          <w:sz w:val="28"/>
        </w:rPr>
      </w:pPr>
    </w:p>
    <w:p w14:paraId="0FDC5B9A" w14:textId="77777777" w:rsidR="00296AB1" w:rsidRDefault="00296AB1">
      <w:pPr>
        <w:rPr>
          <w:sz w:val="28"/>
        </w:rPr>
      </w:pPr>
    </w:p>
    <w:p w14:paraId="13B2CF4E" w14:textId="77777777" w:rsidR="00296AB1" w:rsidRDefault="00296AB1">
      <w:pPr>
        <w:rPr>
          <w:sz w:val="28"/>
        </w:rPr>
      </w:pPr>
    </w:p>
    <w:p w14:paraId="4DC7AB31" w14:textId="77777777" w:rsidR="00296AB1" w:rsidRDefault="00296AB1">
      <w:pPr>
        <w:rPr>
          <w:sz w:val="28"/>
        </w:rPr>
      </w:pPr>
    </w:p>
    <w:p w14:paraId="7FFF580E" w14:textId="77777777" w:rsidR="00296AB1" w:rsidRDefault="00296AB1">
      <w:pPr>
        <w:rPr>
          <w:sz w:val="28"/>
        </w:rPr>
      </w:pPr>
    </w:p>
    <w:p w14:paraId="01E20873" w14:textId="77777777" w:rsidR="00296AB1" w:rsidRDefault="00296AB1">
      <w:pPr>
        <w:rPr>
          <w:sz w:val="28"/>
        </w:rPr>
      </w:pPr>
    </w:p>
    <w:p w14:paraId="576AE4E4" w14:textId="77777777" w:rsidR="00296AB1" w:rsidRDefault="00296AB1">
      <w:pPr>
        <w:rPr>
          <w:sz w:val="28"/>
        </w:rPr>
      </w:pPr>
    </w:p>
    <w:p w14:paraId="3ADBD2C0" w14:textId="77777777" w:rsidR="00296AB1" w:rsidRDefault="00296AB1">
      <w:pPr>
        <w:rPr>
          <w:sz w:val="28"/>
        </w:rPr>
      </w:pPr>
    </w:p>
    <w:p w14:paraId="1E30EB04" w14:textId="77777777" w:rsidR="00296AB1" w:rsidRDefault="00296AB1">
      <w:pPr>
        <w:rPr>
          <w:sz w:val="28"/>
        </w:rPr>
      </w:pPr>
    </w:p>
    <w:p w14:paraId="55B4B512" w14:textId="77777777" w:rsidR="00296AB1" w:rsidRDefault="00296AB1">
      <w:pPr>
        <w:rPr>
          <w:sz w:val="28"/>
        </w:rPr>
      </w:pPr>
    </w:p>
    <w:p w14:paraId="10934B5C" w14:textId="77777777" w:rsidR="00296AB1" w:rsidRDefault="00296AB1">
      <w:pPr>
        <w:pStyle w:val="Heading1"/>
      </w:pPr>
      <w:r>
        <w:t>Activity #5 – The Plan of Attack</w:t>
      </w:r>
    </w:p>
    <w:p w14:paraId="7DBEB766" w14:textId="77777777" w:rsidR="00296AB1" w:rsidRDefault="00296AB1">
      <w:pPr>
        <w:pStyle w:val="Heading2"/>
      </w:pPr>
      <w:r>
        <w:t>Goal - The learner will be able to identify, determine, and plan a grassland renovation on the outdoor classroom site.</w:t>
      </w:r>
    </w:p>
    <w:p w14:paraId="188EBFFD" w14:textId="77777777" w:rsidR="00296AB1" w:rsidRDefault="00296AB1">
      <w:pPr>
        <w:numPr>
          <w:ilvl w:val="0"/>
          <w:numId w:val="17"/>
        </w:numPr>
        <w:rPr>
          <w:sz w:val="28"/>
        </w:rPr>
      </w:pPr>
      <w:r>
        <w:rPr>
          <w:sz w:val="28"/>
        </w:rPr>
        <w:t>For this lesson the students will make a grassland renovation plan for the outdoor classroom.  Previous management strategies will be taken into account – including tree removal, light disking, round-up applications, and hand seeding.</w:t>
      </w:r>
    </w:p>
    <w:p w14:paraId="37681105" w14:textId="77777777" w:rsidR="00296AB1" w:rsidRDefault="00296AB1">
      <w:pPr>
        <w:numPr>
          <w:ilvl w:val="1"/>
          <w:numId w:val="17"/>
        </w:numPr>
        <w:rPr>
          <w:sz w:val="28"/>
        </w:rPr>
      </w:pPr>
      <w:r>
        <w:rPr>
          <w:sz w:val="28"/>
        </w:rPr>
        <w:t xml:space="preserve">With a budget in place, the students will begin to make decisions on achieving the Corps goal towards renovating grassland areas.  </w:t>
      </w:r>
    </w:p>
    <w:p w14:paraId="2E61CAEE" w14:textId="77777777" w:rsidR="00296AB1" w:rsidRDefault="00296AB1">
      <w:pPr>
        <w:numPr>
          <w:ilvl w:val="1"/>
          <w:numId w:val="17"/>
        </w:numPr>
        <w:rPr>
          <w:sz w:val="28"/>
        </w:rPr>
      </w:pPr>
      <w:r>
        <w:rPr>
          <w:sz w:val="28"/>
        </w:rPr>
        <w:t>Desired species will be insect, bird, mammal, or vegetative.</w:t>
      </w:r>
    </w:p>
    <w:p w14:paraId="78B2C554" w14:textId="77777777" w:rsidR="00296AB1" w:rsidRDefault="00296AB1">
      <w:pPr>
        <w:numPr>
          <w:ilvl w:val="1"/>
          <w:numId w:val="17"/>
        </w:numPr>
        <w:rPr>
          <w:sz w:val="28"/>
        </w:rPr>
      </w:pPr>
      <w:r>
        <w:rPr>
          <w:sz w:val="28"/>
        </w:rPr>
        <w:t>Different options discussed in previous lessons will be considered by the students and then discussed from the Corps.</w:t>
      </w:r>
    </w:p>
    <w:p w14:paraId="7D49228B" w14:textId="77777777" w:rsidR="00296AB1" w:rsidRDefault="00296AB1">
      <w:pPr>
        <w:numPr>
          <w:ilvl w:val="1"/>
          <w:numId w:val="17"/>
        </w:numPr>
        <w:rPr>
          <w:sz w:val="28"/>
        </w:rPr>
      </w:pPr>
      <w:r>
        <w:rPr>
          <w:sz w:val="28"/>
        </w:rPr>
        <w:t>Effect on management strategies for the Corps including funding, public input, agricultural leasing, and future management costs will be addressed.</w:t>
      </w:r>
    </w:p>
    <w:p w14:paraId="79BF3870" w14:textId="77777777" w:rsidR="00296AB1" w:rsidRDefault="00296AB1">
      <w:pPr>
        <w:numPr>
          <w:ilvl w:val="1"/>
          <w:numId w:val="17"/>
        </w:numPr>
        <w:rPr>
          <w:sz w:val="28"/>
        </w:rPr>
      </w:pPr>
      <w:r>
        <w:rPr>
          <w:sz w:val="28"/>
        </w:rPr>
        <w:t xml:space="preserve">After a decision has been made, the students will make a management plan for the area to be initiated in the spring of 2005.  </w:t>
      </w:r>
    </w:p>
    <w:p w14:paraId="37E509F6" w14:textId="77777777" w:rsidR="00296AB1" w:rsidRDefault="00296AB1">
      <w:pPr>
        <w:ind w:left="1080"/>
        <w:rPr>
          <w:sz w:val="28"/>
        </w:rPr>
      </w:pPr>
    </w:p>
    <w:p w14:paraId="68BC0425" w14:textId="77777777" w:rsidR="00296AB1" w:rsidRDefault="00296AB1">
      <w:pPr>
        <w:ind w:left="1080"/>
        <w:rPr>
          <w:sz w:val="28"/>
        </w:rPr>
      </w:pPr>
    </w:p>
    <w:p w14:paraId="0FF80138" w14:textId="77777777" w:rsidR="00296AB1" w:rsidRDefault="00296AB1">
      <w:pPr>
        <w:ind w:left="1080"/>
        <w:rPr>
          <w:sz w:val="28"/>
        </w:rPr>
      </w:pPr>
    </w:p>
    <w:p w14:paraId="38538BE6" w14:textId="77777777" w:rsidR="00296AB1" w:rsidRDefault="00296AB1">
      <w:pPr>
        <w:ind w:left="1080"/>
        <w:rPr>
          <w:sz w:val="28"/>
        </w:rPr>
      </w:pPr>
    </w:p>
    <w:p w14:paraId="782AC620" w14:textId="77777777" w:rsidR="00296AB1" w:rsidRDefault="00296AB1">
      <w:pPr>
        <w:ind w:left="1080"/>
        <w:rPr>
          <w:sz w:val="28"/>
        </w:rPr>
      </w:pPr>
    </w:p>
    <w:p w14:paraId="1BFFB615" w14:textId="77777777" w:rsidR="00296AB1" w:rsidRDefault="00296AB1">
      <w:pPr>
        <w:ind w:left="1080"/>
        <w:rPr>
          <w:sz w:val="28"/>
        </w:rPr>
      </w:pPr>
    </w:p>
    <w:p w14:paraId="3BF9123B" w14:textId="77777777" w:rsidR="00296AB1" w:rsidRDefault="00296AB1">
      <w:pPr>
        <w:ind w:left="1080"/>
        <w:rPr>
          <w:sz w:val="28"/>
        </w:rPr>
      </w:pPr>
    </w:p>
    <w:p w14:paraId="5D3D29AA" w14:textId="77777777" w:rsidR="00296AB1" w:rsidRDefault="00296AB1">
      <w:pPr>
        <w:ind w:left="1080"/>
        <w:rPr>
          <w:sz w:val="28"/>
        </w:rPr>
      </w:pPr>
    </w:p>
    <w:p w14:paraId="0E743C7F" w14:textId="77777777" w:rsidR="00296AB1" w:rsidRDefault="00296AB1">
      <w:pPr>
        <w:ind w:left="1080"/>
        <w:rPr>
          <w:sz w:val="28"/>
        </w:rPr>
      </w:pPr>
    </w:p>
    <w:p w14:paraId="1C419088" w14:textId="77777777" w:rsidR="00296AB1" w:rsidRDefault="00296AB1">
      <w:pPr>
        <w:ind w:left="1080"/>
        <w:rPr>
          <w:sz w:val="28"/>
        </w:rPr>
      </w:pPr>
    </w:p>
    <w:p w14:paraId="1A527452" w14:textId="77777777" w:rsidR="00296AB1" w:rsidRDefault="00296AB1">
      <w:pPr>
        <w:ind w:left="1080"/>
        <w:rPr>
          <w:sz w:val="28"/>
        </w:rPr>
      </w:pPr>
    </w:p>
    <w:p w14:paraId="68452921" w14:textId="77777777" w:rsidR="00296AB1" w:rsidRDefault="00296AB1">
      <w:pPr>
        <w:ind w:left="1080"/>
        <w:rPr>
          <w:sz w:val="28"/>
        </w:rPr>
      </w:pPr>
    </w:p>
    <w:p w14:paraId="4047D1CC" w14:textId="77777777" w:rsidR="00296AB1" w:rsidRDefault="00296AB1">
      <w:pPr>
        <w:ind w:left="1080"/>
        <w:rPr>
          <w:sz w:val="28"/>
        </w:rPr>
      </w:pPr>
    </w:p>
    <w:p w14:paraId="1E484DC9" w14:textId="77777777" w:rsidR="00296AB1" w:rsidRDefault="00296AB1">
      <w:pPr>
        <w:ind w:left="1080"/>
        <w:rPr>
          <w:sz w:val="28"/>
        </w:rPr>
      </w:pPr>
    </w:p>
    <w:p w14:paraId="56DCE738" w14:textId="77777777" w:rsidR="00296AB1" w:rsidRDefault="00296AB1">
      <w:pPr>
        <w:ind w:left="1080"/>
        <w:rPr>
          <w:sz w:val="28"/>
        </w:rPr>
      </w:pPr>
    </w:p>
    <w:p w14:paraId="739F28F5" w14:textId="77777777" w:rsidR="00296AB1" w:rsidRDefault="00296AB1">
      <w:pPr>
        <w:ind w:left="1080"/>
        <w:rPr>
          <w:sz w:val="28"/>
        </w:rPr>
      </w:pPr>
    </w:p>
    <w:p w14:paraId="3BF32222" w14:textId="77777777" w:rsidR="00296AB1" w:rsidRDefault="00296AB1">
      <w:pPr>
        <w:ind w:left="1080"/>
        <w:rPr>
          <w:sz w:val="28"/>
        </w:rPr>
      </w:pPr>
    </w:p>
    <w:p w14:paraId="7971582D" w14:textId="77777777" w:rsidR="00296AB1" w:rsidRDefault="00296AB1">
      <w:pPr>
        <w:ind w:left="1080"/>
        <w:rPr>
          <w:sz w:val="28"/>
        </w:rPr>
      </w:pPr>
    </w:p>
    <w:p w14:paraId="0C50B0C9" w14:textId="77777777" w:rsidR="00296AB1" w:rsidRDefault="00296AB1">
      <w:pPr>
        <w:ind w:left="1080"/>
        <w:rPr>
          <w:sz w:val="28"/>
        </w:rPr>
      </w:pPr>
    </w:p>
    <w:p w14:paraId="0E9ABADB" w14:textId="77777777" w:rsidR="00296AB1" w:rsidRDefault="00296AB1">
      <w:pPr>
        <w:ind w:left="1080"/>
        <w:rPr>
          <w:sz w:val="28"/>
        </w:rPr>
      </w:pPr>
    </w:p>
    <w:p w14:paraId="60FF2100" w14:textId="77777777" w:rsidR="00296AB1" w:rsidRDefault="00296AB1">
      <w:pPr>
        <w:ind w:left="1080"/>
        <w:rPr>
          <w:sz w:val="28"/>
        </w:rPr>
      </w:pPr>
    </w:p>
    <w:p w14:paraId="36A1D4BE" w14:textId="77777777" w:rsidR="00296AB1" w:rsidRDefault="00296AB1">
      <w:pPr>
        <w:pStyle w:val="Heading3"/>
      </w:pPr>
      <w:r>
        <w:t>Activity #6 – Future Management</w:t>
      </w:r>
    </w:p>
    <w:p w14:paraId="796B4B65" w14:textId="77777777" w:rsidR="00296AB1" w:rsidRDefault="00296AB1">
      <w:pPr>
        <w:pStyle w:val="Heading2"/>
      </w:pPr>
      <w:r>
        <w:t>Goal – The learner will be able to identify management practices and methods for ongoing beneficial management of the outdoor classroom site.</w:t>
      </w:r>
    </w:p>
    <w:p w14:paraId="243861BF" w14:textId="77777777" w:rsidR="00296AB1" w:rsidRDefault="00296AB1">
      <w:pPr>
        <w:numPr>
          <w:ilvl w:val="0"/>
          <w:numId w:val="18"/>
        </w:numPr>
      </w:pPr>
      <w:r>
        <w:rPr>
          <w:sz w:val="28"/>
        </w:rPr>
        <w:t xml:space="preserve">In this activity the learner will look at the results from previous grassland renovation projects similar to those in the outdoor classroom.  </w:t>
      </w:r>
    </w:p>
    <w:p w14:paraId="220AA033" w14:textId="77777777" w:rsidR="00296AB1" w:rsidRDefault="00296AB1">
      <w:pPr>
        <w:numPr>
          <w:ilvl w:val="0"/>
          <w:numId w:val="21"/>
        </w:numPr>
        <w:rPr>
          <w:sz w:val="28"/>
        </w:rPr>
      </w:pPr>
      <w:r>
        <w:rPr>
          <w:sz w:val="28"/>
        </w:rPr>
        <w:t>Due to time restraints, the students will need to observe other renovation sites that have had similar management plans like the outdoor classroom.</w:t>
      </w:r>
    </w:p>
    <w:p w14:paraId="0CB086C4" w14:textId="77777777" w:rsidR="00296AB1" w:rsidRDefault="00296AB1">
      <w:pPr>
        <w:numPr>
          <w:ilvl w:val="0"/>
          <w:numId w:val="21"/>
        </w:numPr>
        <w:rPr>
          <w:sz w:val="28"/>
        </w:rPr>
      </w:pPr>
      <w:r>
        <w:rPr>
          <w:sz w:val="28"/>
        </w:rPr>
        <w:t>Students will be asked to consider possible problems that could arise and deteriorate the grassland.</w:t>
      </w:r>
    </w:p>
    <w:p w14:paraId="6B2ED68E" w14:textId="77777777" w:rsidR="00296AB1" w:rsidRDefault="00296AB1">
      <w:pPr>
        <w:numPr>
          <w:ilvl w:val="1"/>
          <w:numId w:val="21"/>
        </w:numPr>
        <w:rPr>
          <w:sz w:val="28"/>
        </w:rPr>
      </w:pPr>
      <w:r>
        <w:rPr>
          <w:sz w:val="28"/>
        </w:rPr>
        <w:t>Invasive species invasion such as brome, bluegrass, thistle, and trees.</w:t>
      </w:r>
    </w:p>
    <w:p w14:paraId="7EE9FF1E" w14:textId="77777777" w:rsidR="00296AB1" w:rsidRDefault="00296AB1">
      <w:pPr>
        <w:numPr>
          <w:ilvl w:val="1"/>
          <w:numId w:val="21"/>
        </w:numPr>
        <w:rPr>
          <w:sz w:val="28"/>
        </w:rPr>
      </w:pPr>
      <w:r>
        <w:rPr>
          <w:sz w:val="28"/>
        </w:rPr>
        <w:t>Drought</w:t>
      </w:r>
    </w:p>
    <w:p w14:paraId="71ED1390" w14:textId="77777777" w:rsidR="00296AB1" w:rsidRDefault="00296AB1">
      <w:pPr>
        <w:numPr>
          <w:ilvl w:val="1"/>
          <w:numId w:val="21"/>
        </w:numPr>
        <w:rPr>
          <w:sz w:val="28"/>
        </w:rPr>
      </w:pPr>
      <w:r>
        <w:rPr>
          <w:sz w:val="28"/>
        </w:rPr>
        <w:t>Stagnant ground or dormant ground</w:t>
      </w:r>
    </w:p>
    <w:p w14:paraId="2F146A48" w14:textId="77777777" w:rsidR="00296AB1" w:rsidRDefault="00296AB1">
      <w:pPr>
        <w:numPr>
          <w:ilvl w:val="1"/>
          <w:numId w:val="21"/>
        </w:numPr>
        <w:rPr>
          <w:sz w:val="28"/>
        </w:rPr>
      </w:pPr>
      <w:r>
        <w:rPr>
          <w:sz w:val="28"/>
        </w:rPr>
        <w:t>Non-existence of desired species</w:t>
      </w:r>
    </w:p>
    <w:p w14:paraId="3D3E2672" w14:textId="77777777" w:rsidR="00296AB1" w:rsidRDefault="00296AB1">
      <w:pPr>
        <w:numPr>
          <w:ilvl w:val="1"/>
          <w:numId w:val="21"/>
        </w:numPr>
        <w:rPr>
          <w:sz w:val="28"/>
        </w:rPr>
      </w:pPr>
      <w:r>
        <w:rPr>
          <w:sz w:val="28"/>
        </w:rPr>
        <w:t>Sod binding</w:t>
      </w:r>
    </w:p>
    <w:p w14:paraId="1455B889" w14:textId="77777777" w:rsidR="00296AB1" w:rsidRDefault="00296AB1">
      <w:pPr>
        <w:numPr>
          <w:ilvl w:val="1"/>
          <w:numId w:val="21"/>
        </w:numPr>
        <w:rPr>
          <w:sz w:val="28"/>
        </w:rPr>
      </w:pPr>
      <w:r>
        <w:rPr>
          <w:sz w:val="28"/>
        </w:rPr>
        <w:t>Duff build-up</w:t>
      </w:r>
    </w:p>
    <w:p w14:paraId="3795206F" w14:textId="77777777" w:rsidR="00296AB1" w:rsidRDefault="00296AB1">
      <w:pPr>
        <w:pStyle w:val="BodyText3"/>
        <w:numPr>
          <w:ilvl w:val="0"/>
          <w:numId w:val="21"/>
        </w:numPr>
      </w:pPr>
      <w:r>
        <w:t>Goals and methods to keep the outdoor classroom ground beneficial to targeted wildlife species will be stressed.</w:t>
      </w:r>
    </w:p>
    <w:p w14:paraId="6F0A12CB" w14:textId="77777777" w:rsidR="00296AB1" w:rsidRDefault="00296AB1">
      <w:pPr>
        <w:numPr>
          <w:ilvl w:val="0"/>
          <w:numId w:val="21"/>
        </w:numPr>
        <w:rPr>
          <w:sz w:val="28"/>
        </w:rPr>
      </w:pPr>
      <w:r>
        <w:rPr>
          <w:sz w:val="28"/>
        </w:rPr>
        <w:t>Talk about changing natural resource practices that have occurred just at Harlan County alone.</w:t>
      </w:r>
    </w:p>
    <w:p w14:paraId="707FF918" w14:textId="77777777" w:rsidR="00296AB1" w:rsidRDefault="00296AB1">
      <w:pPr>
        <w:numPr>
          <w:ilvl w:val="0"/>
          <w:numId w:val="21"/>
        </w:numPr>
        <w:rPr>
          <w:sz w:val="28"/>
        </w:rPr>
      </w:pPr>
      <w:r>
        <w:rPr>
          <w:sz w:val="28"/>
        </w:rPr>
        <w:t>Conclude the outdoor classroom hopefully with increased knowledge and understanding of natural resource management strategies and goals.</w:t>
      </w:r>
    </w:p>
    <w:p w14:paraId="7883F797" w14:textId="77777777" w:rsidR="00296AB1" w:rsidRDefault="00296AB1">
      <w:pPr>
        <w:rPr>
          <w:sz w:val="28"/>
        </w:rPr>
      </w:pPr>
    </w:p>
    <w:p w14:paraId="79BE4F04" w14:textId="77777777" w:rsidR="00296AB1" w:rsidRDefault="00296AB1">
      <w:pPr>
        <w:rPr>
          <w:sz w:val="28"/>
        </w:rPr>
      </w:pPr>
    </w:p>
    <w:p w14:paraId="14EA53B4" w14:textId="77777777" w:rsidR="00296AB1" w:rsidRDefault="00296AB1">
      <w:pPr>
        <w:rPr>
          <w:sz w:val="28"/>
        </w:rPr>
      </w:pPr>
    </w:p>
    <w:p w14:paraId="7C99CE9E" w14:textId="77777777" w:rsidR="00296AB1" w:rsidRDefault="00296AB1">
      <w:pPr>
        <w:rPr>
          <w:sz w:val="28"/>
        </w:rPr>
      </w:pPr>
    </w:p>
    <w:p w14:paraId="33988660" w14:textId="77777777" w:rsidR="00296AB1" w:rsidRDefault="00296AB1">
      <w:pPr>
        <w:rPr>
          <w:sz w:val="28"/>
        </w:rPr>
      </w:pPr>
    </w:p>
    <w:p w14:paraId="7D67D7D4" w14:textId="77777777" w:rsidR="00296AB1" w:rsidRDefault="00296AB1">
      <w:pPr>
        <w:rPr>
          <w:sz w:val="28"/>
        </w:rPr>
      </w:pPr>
    </w:p>
    <w:p w14:paraId="13CFE0BF" w14:textId="77777777" w:rsidR="00296AB1" w:rsidRDefault="00296AB1">
      <w:pPr>
        <w:rPr>
          <w:sz w:val="28"/>
        </w:rPr>
      </w:pPr>
    </w:p>
    <w:sectPr w:rsidR="00296A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1093"/>
    <w:multiLevelType w:val="hybridMultilevel"/>
    <w:tmpl w:val="2CFC1F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739A9"/>
    <w:multiLevelType w:val="hybridMultilevel"/>
    <w:tmpl w:val="2CFC1F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40D6F"/>
    <w:multiLevelType w:val="hybridMultilevel"/>
    <w:tmpl w:val="3A1C902A"/>
    <w:lvl w:ilvl="0" w:tplc="0409000F">
      <w:start w:val="1"/>
      <w:numFmt w:val="decimal"/>
      <w:lvlText w:val="%1."/>
      <w:lvlJc w:val="left"/>
      <w:pPr>
        <w:tabs>
          <w:tab w:val="num" w:pos="2160"/>
        </w:tabs>
        <w:ind w:left="2160" w:hanging="360"/>
      </w:pPr>
    </w:lvl>
    <w:lvl w:ilvl="1" w:tplc="04090005">
      <w:start w:val="1"/>
      <w:numFmt w:val="bullet"/>
      <w:lvlText w:val=""/>
      <w:lvlJc w:val="left"/>
      <w:pPr>
        <w:tabs>
          <w:tab w:val="num" w:pos="2880"/>
        </w:tabs>
        <w:ind w:left="2880" w:hanging="360"/>
      </w:pPr>
      <w:rPr>
        <w:rFonts w:ascii="Wingdings" w:hAnsi="Wingding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06346BA"/>
    <w:multiLevelType w:val="hybridMultilevel"/>
    <w:tmpl w:val="FC307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E3C0B"/>
    <w:multiLevelType w:val="hybridMultilevel"/>
    <w:tmpl w:val="49B88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E6E7E"/>
    <w:multiLevelType w:val="hybridMultilevel"/>
    <w:tmpl w:val="503A2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C5777C"/>
    <w:multiLevelType w:val="hybridMultilevel"/>
    <w:tmpl w:val="FC30792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85401F"/>
    <w:multiLevelType w:val="hybridMultilevel"/>
    <w:tmpl w:val="FC30792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C2BE0"/>
    <w:multiLevelType w:val="hybridMultilevel"/>
    <w:tmpl w:val="F392D3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B78A5"/>
    <w:multiLevelType w:val="hybridMultilevel"/>
    <w:tmpl w:val="487C3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F3C54"/>
    <w:multiLevelType w:val="hybridMultilevel"/>
    <w:tmpl w:val="487C33F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C1FB2"/>
    <w:multiLevelType w:val="hybridMultilevel"/>
    <w:tmpl w:val="313C2A64"/>
    <w:lvl w:ilvl="0" w:tplc="04090005">
      <w:start w:val="1"/>
      <w:numFmt w:val="bullet"/>
      <w:lvlText w:val=""/>
      <w:lvlJc w:val="left"/>
      <w:pPr>
        <w:tabs>
          <w:tab w:val="num" w:pos="1740"/>
        </w:tabs>
        <w:ind w:left="1740" w:hanging="360"/>
      </w:pPr>
      <w:rPr>
        <w:rFonts w:ascii="Wingdings" w:hAnsi="Wingdings"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2" w15:restartNumberingAfterBreak="0">
    <w:nsid w:val="54E06838"/>
    <w:multiLevelType w:val="hybridMultilevel"/>
    <w:tmpl w:val="14E02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3C0911"/>
    <w:multiLevelType w:val="hybridMultilevel"/>
    <w:tmpl w:val="3A3EB83E"/>
    <w:lvl w:ilvl="0" w:tplc="0409000F">
      <w:start w:val="1"/>
      <w:numFmt w:val="decimal"/>
      <w:lvlText w:val="%1."/>
      <w:lvlJc w:val="left"/>
      <w:pPr>
        <w:tabs>
          <w:tab w:val="num" w:pos="2520"/>
        </w:tabs>
        <w:ind w:left="2520" w:hanging="360"/>
      </w:p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5D4D1867"/>
    <w:multiLevelType w:val="hybridMultilevel"/>
    <w:tmpl w:val="B5F60E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6B4428"/>
    <w:multiLevelType w:val="hybridMultilevel"/>
    <w:tmpl w:val="0B52B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DF7909"/>
    <w:multiLevelType w:val="hybridMultilevel"/>
    <w:tmpl w:val="3A3EB83E"/>
    <w:lvl w:ilvl="0" w:tplc="04090005">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FF571C"/>
    <w:multiLevelType w:val="hybridMultilevel"/>
    <w:tmpl w:val="FC307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4408D5"/>
    <w:multiLevelType w:val="hybridMultilevel"/>
    <w:tmpl w:val="F392D37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C1480"/>
    <w:multiLevelType w:val="hybridMultilevel"/>
    <w:tmpl w:val="2CFC1F3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3B5E1A"/>
    <w:multiLevelType w:val="hybridMultilevel"/>
    <w:tmpl w:val="B5F60E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BC59DD"/>
    <w:multiLevelType w:val="hybridMultilevel"/>
    <w:tmpl w:val="487C33F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6909150">
    <w:abstractNumId w:val="19"/>
  </w:num>
  <w:num w:numId="2" w16cid:durableId="834152014">
    <w:abstractNumId w:val="12"/>
  </w:num>
  <w:num w:numId="3" w16cid:durableId="881400619">
    <w:abstractNumId w:val="0"/>
  </w:num>
  <w:num w:numId="4" w16cid:durableId="1718120579">
    <w:abstractNumId w:val="1"/>
  </w:num>
  <w:num w:numId="5" w16cid:durableId="539170073">
    <w:abstractNumId w:val="11"/>
  </w:num>
  <w:num w:numId="6" w16cid:durableId="135340566">
    <w:abstractNumId w:val="16"/>
  </w:num>
  <w:num w:numId="7" w16cid:durableId="1650356702">
    <w:abstractNumId w:val="13"/>
  </w:num>
  <w:num w:numId="8" w16cid:durableId="340358187">
    <w:abstractNumId w:val="2"/>
  </w:num>
  <w:num w:numId="9" w16cid:durableId="1527448595">
    <w:abstractNumId w:val="9"/>
  </w:num>
  <w:num w:numId="10" w16cid:durableId="2082407149">
    <w:abstractNumId w:val="21"/>
  </w:num>
  <w:num w:numId="11" w16cid:durableId="1956980834">
    <w:abstractNumId w:val="10"/>
  </w:num>
  <w:num w:numId="12" w16cid:durableId="1836847070">
    <w:abstractNumId w:val="8"/>
  </w:num>
  <w:num w:numId="13" w16cid:durableId="1752313408">
    <w:abstractNumId w:val="18"/>
  </w:num>
  <w:num w:numId="14" w16cid:durableId="456410854">
    <w:abstractNumId w:val="5"/>
  </w:num>
  <w:num w:numId="15" w16cid:durableId="563567011">
    <w:abstractNumId w:val="3"/>
  </w:num>
  <w:num w:numId="16" w16cid:durableId="116026677">
    <w:abstractNumId w:val="17"/>
  </w:num>
  <w:num w:numId="17" w16cid:durableId="1391153268">
    <w:abstractNumId w:val="7"/>
  </w:num>
  <w:num w:numId="18" w16cid:durableId="1234775980">
    <w:abstractNumId w:val="6"/>
  </w:num>
  <w:num w:numId="19" w16cid:durableId="557277376">
    <w:abstractNumId w:val="4"/>
  </w:num>
  <w:num w:numId="20" w16cid:durableId="1615625703">
    <w:abstractNumId w:val="15"/>
  </w:num>
  <w:num w:numId="21" w16cid:durableId="1780951342">
    <w:abstractNumId w:val="20"/>
  </w:num>
  <w:num w:numId="22" w16cid:durableId="14502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B8"/>
    <w:rsid w:val="00030F98"/>
    <w:rsid w:val="000F7A68"/>
    <w:rsid w:val="00296AB1"/>
    <w:rsid w:val="005802B8"/>
    <w:rsid w:val="00A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1A6C801"/>
  <w15:chartTrackingRefBased/>
  <w15:docId w15:val="{371197A3-3B32-9B4B-9629-9ADC6D87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ind w:left="1080"/>
      <w:jc w:val="center"/>
      <w:outlineLvl w:val="2"/>
    </w:pPr>
    <w:rPr>
      <w:sz w:val="28"/>
    </w:rPr>
  </w:style>
  <w:style w:type="paragraph" w:styleId="Heading4">
    <w:name w:val="heading 4"/>
    <w:basedOn w:val="Normal"/>
    <w:next w:val="Normal"/>
    <w:qFormat/>
    <w:pPr>
      <w:keepNext/>
      <w:ind w:firstLine="360"/>
      <w:jc w:val="center"/>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bCs/>
      <w:sz w:val="44"/>
      <w:u w:val="single"/>
    </w:rPr>
  </w:style>
  <w:style w:type="paragraph" w:styleId="BodyText2">
    <w:name w:val="Body Text 2"/>
    <w:basedOn w:val="Normal"/>
    <w:pPr>
      <w:jc w:val="center"/>
    </w:pPr>
    <w:rPr>
      <w:sz w:val="28"/>
    </w:rPr>
  </w:style>
  <w:style w:type="paragraph" w:styleId="BodyText3">
    <w:name w:val="Body Text 3"/>
    <w:basedOn w:val="Normal"/>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HARLAN COUNTY LAKE OUTDOOR CLASSROOM</vt:lpstr>
    </vt:vector>
  </TitlesOfParts>
  <Company>US Army Corps of Engineers</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HARLAN COUNTY LAKE OUTDOOR CLASSROOM</dc:title>
  <dc:subject/>
  <dc:creator>USACE</dc:creator>
  <cp:keywords/>
  <dc:description/>
  <cp:lastModifiedBy>Microsoft Office User</cp:lastModifiedBy>
  <cp:revision>2</cp:revision>
  <dcterms:created xsi:type="dcterms:W3CDTF">2026-03-26T21:23:00Z</dcterms:created>
  <dcterms:modified xsi:type="dcterms:W3CDTF">2026-03-26T21:23:00Z</dcterms:modified>
</cp:coreProperties>
</file>